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3EBE" w14:textId="1A679F08" w:rsidR="003262CC" w:rsidRDefault="003262CC" w:rsidP="003262CC">
      <w:pPr>
        <w:pStyle w:val="Default"/>
        <w:jc w:val="center"/>
        <w:rPr>
          <w:b/>
          <w:bCs/>
        </w:rPr>
      </w:pPr>
      <w:r>
        <w:rPr>
          <w:b/>
          <w:bCs/>
        </w:rPr>
        <w:t>COLUMBIA</w:t>
      </w:r>
      <w:r w:rsidRPr="003262CC">
        <w:rPr>
          <w:b/>
          <w:bCs/>
        </w:rPr>
        <w:t xml:space="preserve"> UNIVERSITY</w:t>
      </w:r>
    </w:p>
    <w:p w14:paraId="3E060E02" w14:textId="77777777" w:rsidR="003262CC" w:rsidRPr="003262CC" w:rsidRDefault="003262CC" w:rsidP="003262CC">
      <w:pPr>
        <w:pStyle w:val="Default"/>
        <w:jc w:val="center"/>
      </w:pPr>
    </w:p>
    <w:p w14:paraId="16E1F4F7" w14:textId="09542544" w:rsidR="003262CC" w:rsidRDefault="003262CC" w:rsidP="003262CC">
      <w:pPr>
        <w:pStyle w:val="Default"/>
        <w:jc w:val="center"/>
        <w:rPr>
          <w:b/>
          <w:bCs/>
        </w:rPr>
      </w:pPr>
      <w:r w:rsidRPr="003262CC">
        <w:rPr>
          <w:b/>
          <w:bCs/>
        </w:rPr>
        <w:t>FACULTY CONSULTING OR OTHER EXTERNAL PROFESSIONAL ACTIVITY</w:t>
      </w:r>
    </w:p>
    <w:p w14:paraId="7C266091" w14:textId="77777777" w:rsidR="003262CC" w:rsidRPr="003262CC" w:rsidRDefault="003262CC" w:rsidP="003262CC">
      <w:pPr>
        <w:pStyle w:val="Default"/>
        <w:jc w:val="center"/>
      </w:pPr>
    </w:p>
    <w:p w14:paraId="757F579B" w14:textId="5C52C30A" w:rsidR="003262CC" w:rsidRDefault="003262CC" w:rsidP="003262CC">
      <w:pPr>
        <w:pStyle w:val="Default"/>
        <w:jc w:val="center"/>
        <w:rPr>
          <w:b/>
          <w:bCs/>
        </w:rPr>
      </w:pPr>
      <w:r w:rsidRPr="003262CC">
        <w:rPr>
          <w:b/>
          <w:bCs/>
        </w:rPr>
        <w:t>AGREEMENT ADDENDUM</w:t>
      </w:r>
    </w:p>
    <w:p w14:paraId="6E113C15" w14:textId="77777777" w:rsidR="003262CC" w:rsidRPr="003262CC" w:rsidRDefault="003262CC" w:rsidP="003262CC">
      <w:pPr>
        <w:pStyle w:val="Default"/>
        <w:jc w:val="center"/>
        <w:rPr>
          <w:b/>
          <w:bCs/>
        </w:rPr>
      </w:pPr>
    </w:p>
    <w:p w14:paraId="163560DB" w14:textId="4BF0D93A" w:rsidR="003262CC" w:rsidRPr="003262CC" w:rsidRDefault="003262CC" w:rsidP="003262CC">
      <w:pPr>
        <w:pStyle w:val="Default"/>
        <w:numPr>
          <w:ilvl w:val="0"/>
          <w:numId w:val="1"/>
        </w:numPr>
      </w:pPr>
      <w:r w:rsidRPr="003262CC">
        <w:t>This Addendum to the Agreement (“Agreement”) between ____________________ (“Entity”) and ___________________ (“</w:t>
      </w:r>
      <w:r w:rsidR="00FE1707">
        <w:t>Consultant</w:t>
      </w:r>
      <w:r w:rsidRPr="003262CC">
        <w:t xml:space="preserve">”) sets forth additional terms and conditions to the Agreement. </w:t>
      </w:r>
    </w:p>
    <w:p w14:paraId="0553A728" w14:textId="77777777" w:rsidR="003262CC" w:rsidRPr="003262CC" w:rsidRDefault="003262CC" w:rsidP="003262CC">
      <w:pPr>
        <w:pStyle w:val="Default"/>
        <w:ind w:left="720"/>
      </w:pPr>
    </w:p>
    <w:p w14:paraId="228A2515" w14:textId="55AAED4A" w:rsidR="003262CC" w:rsidRDefault="003262CC" w:rsidP="003262CC">
      <w:pPr>
        <w:pStyle w:val="Default"/>
        <w:numPr>
          <w:ilvl w:val="0"/>
          <w:numId w:val="1"/>
        </w:numPr>
      </w:pPr>
      <w:r w:rsidRPr="003262CC">
        <w:t xml:space="preserve">Entity understands and agrees that </w:t>
      </w:r>
      <w:r w:rsidR="00FE1707">
        <w:t>Consultant</w:t>
      </w:r>
      <w:r w:rsidRPr="003262CC">
        <w:t xml:space="preserve"> is an employee of </w:t>
      </w:r>
      <w:r>
        <w:t xml:space="preserve">Columbia </w:t>
      </w:r>
      <w:r w:rsidRPr="003262CC">
        <w:t>University (“</w:t>
      </w:r>
      <w:r>
        <w:t>Columbia</w:t>
      </w:r>
      <w:r w:rsidRPr="003262CC">
        <w:t xml:space="preserve">”), </w:t>
      </w:r>
      <w:r w:rsidR="00FE1707">
        <w:t xml:space="preserve">has pre-existing obligations to Columbia, </w:t>
      </w:r>
      <w:r w:rsidRPr="003262CC">
        <w:t xml:space="preserve">and that </w:t>
      </w:r>
      <w:r w:rsidR="00FE1707">
        <w:t>Consultant</w:t>
      </w:r>
      <w:r w:rsidRPr="003262CC">
        <w:t xml:space="preserve">’s primary professional responsibility is to </w:t>
      </w:r>
      <w:r>
        <w:t>Columbia</w:t>
      </w:r>
      <w:r w:rsidRPr="003262CC">
        <w:t xml:space="preserve">, including to its education, research, and clinical programs. Entity further understands and agrees that neither </w:t>
      </w:r>
      <w:r w:rsidR="00FE1707">
        <w:t>Consultant</w:t>
      </w:r>
      <w:r w:rsidRPr="003262CC">
        <w:t xml:space="preserve">’s services under the Agreement nor the Agreement itself may restrict </w:t>
      </w:r>
      <w:r w:rsidR="00E2686B">
        <w:t>Consultant’s</w:t>
      </w:r>
      <w:r w:rsidR="00E2686B" w:rsidRPr="003262CC">
        <w:t xml:space="preserve"> </w:t>
      </w:r>
      <w:r w:rsidRPr="003262CC">
        <w:t xml:space="preserve">ability to conduct current or foreseeable research, teaching or clinical responsibilities or activities at </w:t>
      </w:r>
      <w:r>
        <w:t>Columbia</w:t>
      </w:r>
      <w:r w:rsidRPr="003262CC">
        <w:t xml:space="preserve">, nor limit </w:t>
      </w:r>
      <w:r w:rsidR="00FE1707">
        <w:t>Consultant</w:t>
      </w:r>
      <w:r w:rsidRPr="003262CC">
        <w:t xml:space="preserve">’s ability to publish work generated at or on behalf of </w:t>
      </w:r>
      <w:r>
        <w:t>Columbia</w:t>
      </w:r>
      <w:r w:rsidRPr="003262CC">
        <w:t xml:space="preserve">. </w:t>
      </w:r>
    </w:p>
    <w:p w14:paraId="4D34FF91" w14:textId="77777777" w:rsidR="003262CC" w:rsidRDefault="003262CC" w:rsidP="003262CC">
      <w:pPr>
        <w:pStyle w:val="Default"/>
      </w:pPr>
    </w:p>
    <w:p w14:paraId="44C718F7" w14:textId="78C5C24B" w:rsidR="003262CC" w:rsidRDefault="003262CC" w:rsidP="003262CC">
      <w:pPr>
        <w:pStyle w:val="Default"/>
        <w:numPr>
          <w:ilvl w:val="0"/>
          <w:numId w:val="1"/>
        </w:numPr>
      </w:pPr>
      <w:r w:rsidRPr="003262CC">
        <w:t xml:space="preserve">Entity understands and agrees that </w:t>
      </w:r>
      <w:r w:rsidR="00FE1707">
        <w:t>Consultant</w:t>
      </w:r>
      <w:r w:rsidRPr="003262CC">
        <w:t xml:space="preserve"> must comply with </w:t>
      </w:r>
      <w:r>
        <w:t>Columbia</w:t>
      </w:r>
      <w:r w:rsidRPr="003262CC">
        <w:t xml:space="preserve"> policies and the laws, regulations, policies, and/or contractual terms of research sponsors at </w:t>
      </w:r>
      <w:r>
        <w:t>Columbia</w:t>
      </w:r>
      <w:r w:rsidRPr="003262CC">
        <w:t xml:space="preserve"> including, but not limited to, disclosure of this Agreement to </w:t>
      </w:r>
      <w:r>
        <w:t>Columbia</w:t>
      </w:r>
      <w:r w:rsidRPr="003262CC">
        <w:t xml:space="preserve"> and such sponsors, and privacy and anti-corruption laws, regulations and policies. </w:t>
      </w:r>
    </w:p>
    <w:p w14:paraId="251589E2" w14:textId="77777777" w:rsidR="003262CC" w:rsidRDefault="003262CC" w:rsidP="003262CC">
      <w:pPr>
        <w:pStyle w:val="ListParagraph"/>
        <w:spacing w:after="0" w:line="240" w:lineRule="auto"/>
      </w:pPr>
    </w:p>
    <w:p w14:paraId="07F761C1" w14:textId="05177358" w:rsidR="003262CC" w:rsidRDefault="003262CC" w:rsidP="003262CC">
      <w:pPr>
        <w:pStyle w:val="Default"/>
        <w:numPr>
          <w:ilvl w:val="0"/>
          <w:numId w:val="1"/>
        </w:numPr>
      </w:pPr>
      <w:r w:rsidRPr="003262CC">
        <w:t xml:space="preserve">Entity understands and agrees that any listing of </w:t>
      </w:r>
      <w:r w:rsidR="00FE1707">
        <w:t>Consultant</w:t>
      </w:r>
      <w:r w:rsidRPr="003262CC">
        <w:t xml:space="preserve"> on any publication resulting from </w:t>
      </w:r>
      <w:r w:rsidR="00FE1707">
        <w:t>Consultant</w:t>
      </w:r>
      <w:r w:rsidRPr="003262CC">
        <w:t xml:space="preserve">’s activities for Entity that references </w:t>
      </w:r>
      <w:r w:rsidR="00FE1707">
        <w:t>Consultant</w:t>
      </w:r>
      <w:r w:rsidRPr="003262CC">
        <w:t xml:space="preserve">’s affiliation with </w:t>
      </w:r>
      <w:r>
        <w:t>Columbia</w:t>
      </w:r>
      <w:r w:rsidRPr="003262CC">
        <w:t xml:space="preserve"> must include the following disclosure: </w:t>
      </w:r>
      <w:r w:rsidRPr="003262CC">
        <w:rPr>
          <w:i/>
          <w:iCs/>
        </w:rPr>
        <w:t>“Dr./Professor/Title [Name]’s contribution to this publication was done in their individual capacity</w:t>
      </w:r>
      <w:r w:rsidR="00FE1707">
        <w:rPr>
          <w:i/>
          <w:iCs/>
        </w:rPr>
        <w:t>, as a paid consultant,</w:t>
      </w:r>
      <w:r w:rsidRPr="003262CC">
        <w:rPr>
          <w:i/>
          <w:iCs/>
        </w:rPr>
        <w:t xml:space="preserve"> not in connection with their </w:t>
      </w:r>
      <w:r>
        <w:rPr>
          <w:i/>
          <w:iCs/>
        </w:rPr>
        <w:t>Columbia</w:t>
      </w:r>
      <w:r w:rsidRPr="003262CC">
        <w:rPr>
          <w:i/>
          <w:iCs/>
        </w:rPr>
        <w:t xml:space="preserve"> University duties or responsibilities.” </w:t>
      </w:r>
      <w:r w:rsidRPr="003262CC">
        <w:t>Entity</w:t>
      </w:r>
      <w:r w:rsidR="00FE1707">
        <w:t xml:space="preserve"> and Consultant</w:t>
      </w:r>
      <w:r w:rsidRPr="003262CC">
        <w:t xml:space="preserve"> further understand and agree that </w:t>
      </w:r>
      <w:r w:rsidR="00FE1707">
        <w:t>Consultant</w:t>
      </w:r>
      <w:r w:rsidRPr="003262CC">
        <w:t xml:space="preserve"> must also make such disclosure at any speaking engagements related to the services </w:t>
      </w:r>
      <w:r w:rsidR="00FE1707">
        <w:t>Consultant</w:t>
      </w:r>
      <w:r w:rsidRPr="003262CC">
        <w:t xml:space="preserve"> provides under the Agreement. </w:t>
      </w:r>
    </w:p>
    <w:p w14:paraId="386DCB22" w14:textId="77777777" w:rsidR="003262CC" w:rsidRDefault="003262CC" w:rsidP="003262CC">
      <w:pPr>
        <w:pStyle w:val="ListParagraph"/>
        <w:spacing w:after="0" w:line="240" w:lineRule="auto"/>
      </w:pPr>
    </w:p>
    <w:p w14:paraId="76463740" w14:textId="15801E30" w:rsidR="003262CC" w:rsidRDefault="003262CC" w:rsidP="003262CC">
      <w:pPr>
        <w:pStyle w:val="Default"/>
        <w:numPr>
          <w:ilvl w:val="0"/>
          <w:numId w:val="1"/>
        </w:numPr>
      </w:pPr>
      <w:r w:rsidRPr="003262CC">
        <w:t xml:space="preserve">Entity understands and agrees that </w:t>
      </w:r>
      <w:r w:rsidR="00FE1707">
        <w:t>Consultant</w:t>
      </w:r>
      <w:r w:rsidRPr="003262CC">
        <w:t xml:space="preserve"> may not use </w:t>
      </w:r>
      <w:r w:rsidR="00FE1707" w:rsidRPr="003262CC">
        <w:t>any confidential</w:t>
      </w:r>
      <w:r w:rsidR="00FE1707">
        <w:t>, intellectual property,</w:t>
      </w:r>
      <w:r w:rsidR="00FE1707" w:rsidRPr="003262CC">
        <w:t xml:space="preserve"> or</w:t>
      </w:r>
      <w:r w:rsidR="00FE1707">
        <w:t xml:space="preserve"> other</w:t>
      </w:r>
      <w:r w:rsidR="00FE1707" w:rsidRPr="003262CC">
        <w:t xml:space="preserve"> proprietary information </w:t>
      </w:r>
      <w:r w:rsidR="00FE1707">
        <w:t xml:space="preserve">owned by Columbia or </w:t>
      </w:r>
      <w:r w:rsidR="00FE1707" w:rsidRPr="003262CC">
        <w:t xml:space="preserve">acquired in the context of </w:t>
      </w:r>
      <w:r w:rsidR="00FE1707">
        <w:t>Consultant</w:t>
      </w:r>
      <w:r w:rsidR="00FE1707" w:rsidRPr="003262CC">
        <w:t xml:space="preserve">’s employment at </w:t>
      </w:r>
      <w:r w:rsidR="00FE1707">
        <w:t>Columbia</w:t>
      </w:r>
      <w:r w:rsidR="00FE1707" w:rsidRPr="003262CC">
        <w:t xml:space="preserve"> </w:t>
      </w:r>
      <w:r w:rsidRPr="003262CC">
        <w:t xml:space="preserve">in the </w:t>
      </w:r>
      <w:r w:rsidR="00FE1707">
        <w:t>Consultant</w:t>
      </w:r>
      <w:r w:rsidRPr="003262CC">
        <w:t>’s provision of services to Entity</w:t>
      </w:r>
      <w:r w:rsidR="0016229B">
        <w:t>.</w:t>
      </w:r>
      <w:r w:rsidRPr="003262CC">
        <w:t xml:space="preserve"> </w:t>
      </w:r>
    </w:p>
    <w:p w14:paraId="7EC2797F" w14:textId="77777777" w:rsidR="003262CC" w:rsidRDefault="003262CC" w:rsidP="003262CC">
      <w:pPr>
        <w:pStyle w:val="ListParagraph"/>
        <w:spacing w:after="0" w:line="240" w:lineRule="auto"/>
      </w:pPr>
    </w:p>
    <w:p w14:paraId="36604EFB" w14:textId="57D532E7" w:rsidR="00ED11D4" w:rsidRDefault="00ED11D4" w:rsidP="003262CC">
      <w:pPr>
        <w:pStyle w:val="Default"/>
        <w:numPr>
          <w:ilvl w:val="0"/>
          <w:numId w:val="1"/>
        </w:numPr>
      </w:pPr>
      <w:r>
        <w:t>Entity understands and agrees that Con</w:t>
      </w:r>
      <w:r w:rsidR="0080063F">
        <w:t xml:space="preserve">sultant </w:t>
      </w:r>
      <w:r>
        <w:t xml:space="preserve">is obliged to assign and has pre-emptively assigned to Columbia all of </w:t>
      </w:r>
      <w:r w:rsidR="0080063F">
        <w:t>Consultant</w:t>
      </w:r>
      <w:r>
        <w:t>’s rights in intellectual property resulting primarily from the use of Columbia facilities or from the activities of Consultant while engaged</w:t>
      </w:r>
      <w:r w:rsidR="00712E9D">
        <w:t xml:space="preserve"> </w:t>
      </w:r>
      <w:r>
        <w:t>in services to Columbia.</w:t>
      </w:r>
      <w:r w:rsidR="00A962B7">
        <w:t xml:space="preserve">  </w:t>
      </w:r>
      <w:r w:rsidR="0080063F" w:rsidRPr="003262CC">
        <w:t xml:space="preserve">Entity </w:t>
      </w:r>
      <w:r w:rsidR="00A962B7">
        <w:t xml:space="preserve">has no rights to or licenses under any </w:t>
      </w:r>
      <w:r w:rsidR="00712E9D">
        <w:t xml:space="preserve">intellectual property that is subject to </w:t>
      </w:r>
      <w:r w:rsidR="0080063F">
        <w:t>Consultant</w:t>
      </w:r>
      <w:r w:rsidR="00712E9D">
        <w:t xml:space="preserve">’s employment-related obligations to Columbia. </w:t>
      </w:r>
      <w:r w:rsidR="0080063F" w:rsidRPr="003262CC">
        <w:t xml:space="preserve">Entity </w:t>
      </w:r>
      <w:r w:rsidR="00712E9D">
        <w:t xml:space="preserve">further acknowledges that </w:t>
      </w:r>
      <w:r w:rsidR="0080063F">
        <w:t xml:space="preserve">Consultant </w:t>
      </w:r>
      <w:r w:rsidR="00712E9D">
        <w:t>has no authority to assign, license, or otherwise transfer any rights in any Columbia inventions or intellectual property.</w:t>
      </w:r>
    </w:p>
    <w:p w14:paraId="53FAB6BF" w14:textId="77777777" w:rsidR="00ED11D4" w:rsidRDefault="00ED11D4" w:rsidP="00A85A30">
      <w:pPr>
        <w:pStyle w:val="Default"/>
        <w:ind w:left="360"/>
      </w:pPr>
    </w:p>
    <w:p w14:paraId="52A6A952" w14:textId="3E10AF6A" w:rsidR="003262CC" w:rsidRDefault="003262CC" w:rsidP="003262CC">
      <w:pPr>
        <w:pStyle w:val="Default"/>
        <w:numPr>
          <w:ilvl w:val="0"/>
          <w:numId w:val="1"/>
        </w:numPr>
      </w:pPr>
      <w:r w:rsidRPr="003262CC">
        <w:t xml:space="preserve">Entity understands and agrees that an invention made by </w:t>
      </w:r>
      <w:r w:rsidR="00FE1707">
        <w:t>Consultant</w:t>
      </w:r>
      <w:r w:rsidRPr="003262CC">
        <w:t xml:space="preserve"> in the course of this Agreement may be assigned to Entity only if it is unrelated to the activities for which </w:t>
      </w:r>
      <w:r w:rsidR="00FE1707">
        <w:t>Consultant</w:t>
      </w:r>
      <w:r w:rsidRPr="003262CC">
        <w:t xml:space="preserve"> is employed by </w:t>
      </w:r>
      <w:r>
        <w:t>Columbia</w:t>
      </w:r>
      <w:r w:rsidRPr="003262CC">
        <w:t xml:space="preserve"> and it was not made or conceived under circumstances involving </w:t>
      </w:r>
      <w:r>
        <w:t>Columbia</w:t>
      </w:r>
      <w:r w:rsidRPr="003262CC">
        <w:t xml:space="preserve"> facilities or personnel. Entity further understands and agrees that all </w:t>
      </w:r>
      <w:r w:rsidRPr="003262CC">
        <w:lastRenderedPageBreak/>
        <w:t xml:space="preserve">inventions made or conceived under circumstances involving </w:t>
      </w:r>
      <w:r>
        <w:t>Columbia</w:t>
      </w:r>
      <w:r w:rsidRPr="003262CC">
        <w:t xml:space="preserve"> facilities or personnel are the property of </w:t>
      </w:r>
      <w:r>
        <w:t>Columbia</w:t>
      </w:r>
      <w:r w:rsidRPr="003262CC">
        <w:t xml:space="preserve">. </w:t>
      </w:r>
    </w:p>
    <w:p w14:paraId="5EBA9F54" w14:textId="77777777" w:rsidR="003262CC" w:rsidRDefault="003262CC" w:rsidP="003262CC">
      <w:pPr>
        <w:pStyle w:val="ListParagraph"/>
        <w:spacing w:after="0" w:line="240" w:lineRule="auto"/>
      </w:pPr>
    </w:p>
    <w:p w14:paraId="65395DE4" w14:textId="68B0B400" w:rsidR="003262CC" w:rsidRPr="00491618" w:rsidRDefault="003262CC" w:rsidP="003262CC">
      <w:pPr>
        <w:pStyle w:val="Default"/>
        <w:numPr>
          <w:ilvl w:val="0"/>
          <w:numId w:val="1"/>
        </w:numPr>
      </w:pPr>
      <w:r w:rsidRPr="003262CC">
        <w:t xml:space="preserve">Entity understands and agrees that </w:t>
      </w:r>
      <w:r w:rsidR="00FE1707">
        <w:t>Consultant</w:t>
      </w:r>
      <w:r w:rsidRPr="003262CC">
        <w:t xml:space="preserve">’s services to Entity may not make more than incidental use of </w:t>
      </w:r>
      <w:r>
        <w:t>Columbia</w:t>
      </w:r>
      <w:r w:rsidRPr="003262CC">
        <w:t xml:space="preserve"> facilities, supplies, equipment, or other resources, and that </w:t>
      </w:r>
      <w:r w:rsidR="00FE1707">
        <w:t>Consultant</w:t>
      </w:r>
      <w:r w:rsidRPr="003262CC">
        <w:t xml:space="preserve">’s services to Entity may not involve any </w:t>
      </w:r>
      <w:r>
        <w:t>Columbia</w:t>
      </w:r>
      <w:r w:rsidRPr="003262CC">
        <w:t xml:space="preserve"> students, employees, post-</w:t>
      </w:r>
      <w:r w:rsidRPr="00491618">
        <w:t xml:space="preserve">doctoral trainees or any other Columbia personnel other than the </w:t>
      </w:r>
      <w:r w:rsidR="00FE1707" w:rsidRPr="00491618">
        <w:t>Consultant</w:t>
      </w:r>
      <w:r w:rsidRPr="00491618">
        <w:t xml:space="preserve">. </w:t>
      </w:r>
    </w:p>
    <w:p w14:paraId="64D3E39F" w14:textId="77777777" w:rsidR="003262CC" w:rsidRPr="00491618" w:rsidRDefault="003262CC" w:rsidP="003262CC">
      <w:pPr>
        <w:pStyle w:val="ListParagraph"/>
        <w:spacing w:after="0" w:line="240" w:lineRule="auto"/>
      </w:pPr>
    </w:p>
    <w:p w14:paraId="52CAD456" w14:textId="0A302423" w:rsidR="003262CC" w:rsidRPr="00491618" w:rsidRDefault="003262CC" w:rsidP="003262CC">
      <w:pPr>
        <w:pStyle w:val="Default"/>
        <w:numPr>
          <w:ilvl w:val="0"/>
          <w:numId w:val="1"/>
        </w:numPr>
      </w:pPr>
      <w:r w:rsidRPr="00491618">
        <w:t xml:space="preserve">Entity understands and agrees that Entity shall not use the names, logo or marks of Columbia or any </w:t>
      </w:r>
      <w:r w:rsidR="00E2686B" w:rsidRPr="00491618">
        <w:t xml:space="preserve">Columbia school or department or any </w:t>
      </w:r>
      <w:r w:rsidRPr="00491618">
        <w:t xml:space="preserve">of its affiliates, without prior written permission from Columbia. Entity further understands and agrees that the Entity shall not represent or imply that Columbia </w:t>
      </w:r>
      <w:r w:rsidR="00700F4B" w:rsidRPr="00491618">
        <w:t xml:space="preserve">or its faculty, staff, employees, students or volunteers </w:t>
      </w:r>
      <w:r w:rsidRPr="00491618">
        <w:t>endorses</w:t>
      </w:r>
      <w:r w:rsidR="003F3FDB" w:rsidRPr="00491618">
        <w:t xml:space="preserve"> or is affiliated with</w:t>
      </w:r>
      <w:r w:rsidR="002222CA" w:rsidRPr="00491618">
        <w:t xml:space="preserve"> </w:t>
      </w:r>
      <w:r w:rsidR="00700F4B" w:rsidRPr="00491618">
        <w:t xml:space="preserve">Entity </w:t>
      </w:r>
      <w:r w:rsidRPr="00491618">
        <w:t>or any of its products or services</w:t>
      </w:r>
      <w:r w:rsidR="003F3FDB" w:rsidRPr="00491618">
        <w:t>, other than as described in the disclosure set forth in Paragraph 4.</w:t>
      </w:r>
    </w:p>
    <w:p w14:paraId="17DBD1C0" w14:textId="77777777" w:rsidR="003262CC" w:rsidRPr="00491618" w:rsidRDefault="003262CC" w:rsidP="003262CC">
      <w:pPr>
        <w:pStyle w:val="ListParagraph"/>
        <w:spacing w:after="0" w:line="240" w:lineRule="auto"/>
      </w:pPr>
    </w:p>
    <w:p w14:paraId="73FAE6EA" w14:textId="246A3AE4" w:rsidR="003262CC" w:rsidRPr="003262CC" w:rsidRDefault="003262CC" w:rsidP="003262CC">
      <w:pPr>
        <w:pStyle w:val="ListParagraph"/>
        <w:numPr>
          <w:ilvl w:val="0"/>
          <w:numId w:val="1"/>
        </w:numPr>
        <w:spacing w:after="0" w:line="240" w:lineRule="auto"/>
        <w:rPr>
          <w:rFonts w:ascii="Times New Roman" w:hAnsi="Times New Roman" w:cs="Times New Roman"/>
          <w:color w:val="000000"/>
          <w:sz w:val="24"/>
          <w:szCs w:val="24"/>
        </w:rPr>
      </w:pPr>
      <w:r w:rsidRPr="00491618">
        <w:rPr>
          <w:rFonts w:ascii="Times New Roman" w:hAnsi="Times New Roman" w:cs="Times New Roman"/>
          <w:color w:val="000000"/>
          <w:sz w:val="24"/>
          <w:szCs w:val="24"/>
        </w:rPr>
        <w:t xml:space="preserve">Entity understands and agrees that </w:t>
      </w:r>
      <w:r w:rsidR="00FE1707" w:rsidRPr="00491618">
        <w:rPr>
          <w:rFonts w:ascii="Times New Roman" w:hAnsi="Times New Roman" w:cs="Times New Roman"/>
          <w:color w:val="000000"/>
          <w:sz w:val="24"/>
          <w:szCs w:val="24"/>
        </w:rPr>
        <w:t>Consultant</w:t>
      </w:r>
      <w:r w:rsidRPr="00491618">
        <w:rPr>
          <w:rFonts w:ascii="Times New Roman" w:hAnsi="Times New Roman" w:cs="Times New Roman"/>
          <w:color w:val="000000"/>
          <w:sz w:val="24"/>
          <w:szCs w:val="24"/>
        </w:rPr>
        <w:t xml:space="preserve"> will serve as a professional in the capacity of an individual, and not as an agent, employee or representative of Columbia. Entity further understands and agrees that any confidential or other information Entity provides to </w:t>
      </w:r>
      <w:r w:rsidR="00FE1707" w:rsidRPr="00491618">
        <w:rPr>
          <w:rFonts w:ascii="Times New Roman" w:hAnsi="Times New Roman" w:cs="Times New Roman"/>
          <w:color w:val="000000"/>
          <w:sz w:val="24"/>
          <w:szCs w:val="24"/>
        </w:rPr>
        <w:t>Consultant</w:t>
      </w:r>
      <w:r w:rsidRPr="00491618">
        <w:rPr>
          <w:rFonts w:ascii="Times New Roman" w:hAnsi="Times New Roman" w:cs="Times New Roman"/>
          <w:color w:val="000000"/>
          <w:sz w:val="24"/>
          <w:szCs w:val="24"/>
        </w:rPr>
        <w:t xml:space="preserve"> will be received only</w:t>
      </w:r>
      <w:r w:rsidRPr="003262CC">
        <w:rPr>
          <w:rFonts w:ascii="Times New Roman" w:hAnsi="Times New Roman" w:cs="Times New Roman"/>
          <w:color w:val="000000"/>
          <w:sz w:val="24"/>
          <w:szCs w:val="24"/>
        </w:rPr>
        <w:t xml:space="preserve"> as an individual and any obligations pertaining thereto will apply only to the </w:t>
      </w:r>
      <w:r w:rsidR="00FE1707">
        <w:rPr>
          <w:rFonts w:ascii="Times New Roman" w:hAnsi="Times New Roman" w:cs="Times New Roman"/>
          <w:color w:val="000000"/>
          <w:sz w:val="24"/>
          <w:szCs w:val="24"/>
        </w:rPr>
        <w:t>Consultant</w:t>
      </w:r>
      <w:r w:rsidR="00712E9D">
        <w:rPr>
          <w:rFonts w:ascii="Times New Roman" w:hAnsi="Times New Roman" w:cs="Times New Roman"/>
          <w:color w:val="000000"/>
          <w:sz w:val="24"/>
          <w:szCs w:val="24"/>
        </w:rPr>
        <w:t>, and not to Columbia</w:t>
      </w:r>
      <w:r w:rsidRPr="003262CC">
        <w:rPr>
          <w:rFonts w:ascii="Times New Roman" w:hAnsi="Times New Roman" w:cs="Times New Roman"/>
          <w:color w:val="000000"/>
          <w:sz w:val="24"/>
          <w:szCs w:val="24"/>
        </w:rPr>
        <w:t>.</w:t>
      </w:r>
    </w:p>
    <w:p w14:paraId="0AEEC6DD" w14:textId="77777777" w:rsidR="003262CC" w:rsidRDefault="003262CC" w:rsidP="003262CC">
      <w:pPr>
        <w:pStyle w:val="ListParagraph"/>
        <w:spacing w:after="0" w:line="240" w:lineRule="auto"/>
        <w:ind w:left="360"/>
        <w:rPr>
          <w:rFonts w:ascii="Times New Roman" w:hAnsi="Times New Roman" w:cs="Times New Roman"/>
          <w:color w:val="000000"/>
          <w:sz w:val="24"/>
          <w:szCs w:val="24"/>
        </w:rPr>
      </w:pPr>
    </w:p>
    <w:p w14:paraId="4B6C597F" w14:textId="659BAD19" w:rsidR="00785445" w:rsidRDefault="003262CC" w:rsidP="00785445">
      <w:pPr>
        <w:pStyle w:val="ListParagraph"/>
        <w:numPr>
          <w:ilvl w:val="0"/>
          <w:numId w:val="1"/>
        </w:numPr>
        <w:spacing w:after="0" w:line="240" w:lineRule="auto"/>
        <w:rPr>
          <w:rFonts w:ascii="Times New Roman" w:hAnsi="Times New Roman" w:cs="Times New Roman"/>
          <w:color w:val="000000"/>
          <w:sz w:val="24"/>
          <w:szCs w:val="24"/>
        </w:rPr>
      </w:pPr>
      <w:r w:rsidRPr="003262CC">
        <w:rPr>
          <w:rFonts w:ascii="Times New Roman" w:hAnsi="Times New Roman" w:cs="Times New Roman"/>
          <w:color w:val="000000"/>
          <w:sz w:val="24"/>
          <w:szCs w:val="24"/>
        </w:rPr>
        <w:t xml:space="preserve">Entity understands and agrees that </w:t>
      </w:r>
      <w:r>
        <w:rPr>
          <w:rFonts w:ascii="Times New Roman" w:hAnsi="Times New Roman" w:cs="Times New Roman"/>
          <w:color w:val="000000"/>
          <w:sz w:val="24"/>
          <w:szCs w:val="24"/>
        </w:rPr>
        <w:t>Columbia</w:t>
      </w:r>
      <w:r w:rsidRPr="003262CC">
        <w:rPr>
          <w:rFonts w:ascii="Times New Roman" w:hAnsi="Times New Roman" w:cs="Times New Roman"/>
          <w:color w:val="000000"/>
          <w:sz w:val="24"/>
          <w:szCs w:val="24"/>
        </w:rPr>
        <w:t xml:space="preserve"> makes no representations or warranties about the services provided by </w:t>
      </w:r>
      <w:r w:rsidR="00FE1707">
        <w:rPr>
          <w:rFonts w:ascii="Times New Roman" w:hAnsi="Times New Roman" w:cs="Times New Roman"/>
          <w:color w:val="000000"/>
          <w:sz w:val="24"/>
          <w:szCs w:val="24"/>
        </w:rPr>
        <w:t>Consultant</w:t>
      </w:r>
      <w:r w:rsidRPr="003262CC">
        <w:rPr>
          <w:rFonts w:ascii="Times New Roman" w:hAnsi="Times New Roman" w:cs="Times New Roman"/>
          <w:color w:val="000000"/>
          <w:sz w:val="24"/>
          <w:szCs w:val="24"/>
        </w:rPr>
        <w:t>,</w:t>
      </w:r>
      <w:r w:rsidR="00712E9D">
        <w:rPr>
          <w:rFonts w:ascii="Times New Roman" w:hAnsi="Times New Roman" w:cs="Times New Roman"/>
          <w:color w:val="000000"/>
          <w:sz w:val="24"/>
          <w:szCs w:val="24"/>
        </w:rPr>
        <w:t xml:space="preserve"> for which Consultant is solely responsible.</w:t>
      </w:r>
      <w:r w:rsidRPr="003262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Columbia</w:t>
      </w:r>
      <w:r w:rsidRPr="003262CC">
        <w:rPr>
          <w:rFonts w:ascii="Times New Roman" w:hAnsi="Times New Roman" w:cs="Times New Roman"/>
          <w:color w:val="000000"/>
          <w:sz w:val="24"/>
          <w:szCs w:val="24"/>
        </w:rPr>
        <w:t xml:space="preserve"> provides no insurance or indemnity for the services </w:t>
      </w:r>
      <w:r w:rsidR="00FE1707">
        <w:rPr>
          <w:rFonts w:ascii="Times New Roman" w:hAnsi="Times New Roman" w:cs="Times New Roman"/>
          <w:color w:val="000000"/>
          <w:sz w:val="24"/>
          <w:szCs w:val="24"/>
        </w:rPr>
        <w:t>Consultant</w:t>
      </w:r>
      <w:r w:rsidRPr="003262CC">
        <w:rPr>
          <w:rFonts w:ascii="Times New Roman" w:hAnsi="Times New Roman" w:cs="Times New Roman"/>
          <w:color w:val="000000"/>
          <w:sz w:val="24"/>
          <w:szCs w:val="24"/>
        </w:rPr>
        <w:t xml:space="preserve"> provides to Entity. </w:t>
      </w:r>
    </w:p>
    <w:p w14:paraId="16B2388D" w14:textId="77777777" w:rsidR="00785445" w:rsidRPr="00785445" w:rsidRDefault="00785445" w:rsidP="00785445">
      <w:pPr>
        <w:pStyle w:val="ListParagraph"/>
        <w:rPr>
          <w:rFonts w:ascii="Times New Roman" w:hAnsi="Times New Roman" w:cs="Times New Roman"/>
          <w:color w:val="000000"/>
          <w:sz w:val="24"/>
          <w:szCs w:val="24"/>
        </w:rPr>
      </w:pPr>
    </w:p>
    <w:p w14:paraId="2D7EFCAF" w14:textId="077E06D5" w:rsidR="00FE1707" w:rsidRDefault="00FE1707" w:rsidP="00785445">
      <w:pPr>
        <w:pStyle w:val="ListParagraph"/>
        <w:numPr>
          <w:ilvl w:val="0"/>
          <w:numId w:val="1"/>
        </w:numPr>
        <w:spacing w:after="0" w:line="240" w:lineRule="auto"/>
        <w:rPr>
          <w:rFonts w:ascii="Times New Roman" w:hAnsi="Times New Roman" w:cs="Times New Roman"/>
          <w:color w:val="000000"/>
          <w:sz w:val="24"/>
          <w:szCs w:val="24"/>
        </w:rPr>
      </w:pPr>
      <w:r w:rsidRPr="00FE1707">
        <w:rPr>
          <w:rFonts w:ascii="Times New Roman" w:hAnsi="Times New Roman" w:cs="Times New Roman"/>
          <w:color w:val="000000"/>
          <w:sz w:val="24"/>
          <w:szCs w:val="24"/>
        </w:rPr>
        <w:t>In the event of any conflict between Consultant's obligations or commitments to Columbia (including without limitation, under Columbia's intellectual property policies) and any obligations, representations or warranties on the part of Consultant under this Agreement, Consultant's obligations and commitments to Columbia shall govern and his compliance therewith shall not be deemed to be a breach of th</w:t>
      </w:r>
      <w:r>
        <w:rPr>
          <w:rFonts w:ascii="Times New Roman" w:hAnsi="Times New Roman" w:cs="Times New Roman"/>
          <w:color w:val="000000"/>
          <w:sz w:val="24"/>
          <w:szCs w:val="24"/>
        </w:rPr>
        <w:t>e</w:t>
      </w:r>
      <w:r w:rsidRPr="00FE1707">
        <w:rPr>
          <w:rFonts w:ascii="Times New Roman" w:hAnsi="Times New Roman" w:cs="Times New Roman"/>
          <w:color w:val="000000"/>
          <w:sz w:val="24"/>
          <w:szCs w:val="24"/>
        </w:rPr>
        <w:t xml:space="preserve"> Agreement.</w:t>
      </w:r>
    </w:p>
    <w:p w14:paraId="2B4451F5" w14:textId="77777777" w:rsidR="00FE1707" w:rsidRDefault="00FE1707" w:rsidP="00C21666">
      <w:pPr>
        <w:pStyle w:val="ListParagraph"/>
        <w:spacing w:after="0" w:line="240" w:lineRule="auto"/>
        <w:ind w:left="360"/>
        <w:rPr>
          <w:rFonts w:ascii="Times New Roman" w:hAnsi="Times New Roman" w:cs="Times New Roman"/>
          <w:color w:val="000000"/>
          <w:sz w:val="24"/>
          <w:szCs w:val="24"/>
        </w:rPr>
      </w:pPr>
    </w:p>
    <w:p w14:paraId="2E75451D" w14:textId="3B8F0EF4" w:rsidR="003262CC" w:rsidRPr="00785445" w:rsidRDefault="00FE1707" w:rsidP="00785445">
      <w:pPr>
        <w:pStyle w:val="ListParagraph"/>
        <w:numPr>
          <w:ilvl w:val="0"/>
          <w:numId w:val="1"/>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Consultant</w:t>
      </w:r>
      <w:r w:rsidR="00785445" w:rsidRPr="00785445">
        <w:rPr>
          <w:rFonts w:ascii="Times New Roman" w:hAnsi="Times New Roman" w:cs="Times New Roman"/>
          <w:color w:val="000000"/>
          <w:sz w:val="24"/>
          <w:szCs w:val="24"/>
        </w:rPr>
        <w:t xml:space="preserve"> may terminate this agreement at any time in the event that it conflicts with or is not compliant with applicable law, regulation or </w:t>
      </w:r>
      <w:r w:rsidR="00574CBD">
        <w:rPr>
          <w:rFonts w:ascii="Times New Roman" w:hAnsi="Times New Roman" w:cs="Times New Roman"/>
          <w:color w:val="000000"/>
          <w:sz w:val="24"/>
          <w:szCs w:val="24"/>
        </w:rPr>
        <w:t xml:space="preserve">Columbia </w:t>
      </w:r>
      <w:r w:rsidR="00785445" w:rsidRPr="00785445">
        <w:rPr>
          <w:rFonts w:ascii="Times New Roman" w:hAnsi="Times New Roman" w:cs="Times New Roman"/>
          <w:color w:val="000000"/>
          <w:sz w:val="24"/>
          <w:szCs w:val="24"/>
        </w:rPr>
        <w:t>policy.</w:t>
      </w:r>
    </w:p>
    <w:p w14:paraId="64CF054C" w14:textId="77777777" w:rsidR="00785445" w:rsidRDefault="00785445" w:rsidP="00785445">
      <w:pPr>
        <w:pStyle w:val="ListParagraph"/>
        <w:spacing w:after="0" w:line="240" w:lineRule="auto"/>
        <w:ind w:left="360"/>
        <w:rPr>
          <w:rFonts w:ascii="Times New Roman" w:hAnsi="Times New Roman" w:cs="Times New Roman"/>
          <w:color w:val="000000"/>
          <w:sz w:val="24"/>
          <w:szCs w:val="24"/>
        </w:rPr>
      </w:pPr>
    </w:p>
    <w:p w14:paraId="24D4EED9" w14:textId="34E2A10C" w:rsidR="003262CC" w:rsidRDefault="003262CC" w:rsidP="003262CC">
      <w:pPr>
        <w:pStyle w:val="ListParagraph"/>
        <w:numPr>
          <w:ilvl w:val="0"/>
          <w:numId w:val="1"/>
        </w:numPr>
        <w:spacing w:after="0" w:line="240" w:lineRule="auto"/>
        <w:rPr>
          <w:rFonts w:ascii="Times New Roman" w:hAnsi="Times New Roman" w:cs="Times New Roman"/>
          <w:color w:val="000000"/>
          <w:sz w:val="24"/>
          <w:szCs w:val="24"/>
        </w:rPr>
      </w:pPr>
      <w:r w:rsidRPr="003262CC">
        <w:rPr>
          <w:rFonts w:ascii="Times New Roman" w:hAnsi="Times New Roman" w:cs="Times New Roman"/>
          <w:color w:val="000000"/>
          <w:sz w:val="24"/>
          <w:szCs w:val="24"/>
        </w:rPr>
        <w:t xml:space="preserve">Entity and </w:t>
      </w:r>
      <w:r w:rsidR="00FE1707">
        <w:rPr>
          <w:rFonts w:ascii="Times New Roman" w:hAnsi="Times New Roman" w:cs="Times New Roman"/>
          <w:color w:val="000000"/>
          <w:sz w:val="24"/>
          <w:szCs w:val="24"/>
        </w:rPr>
        <w:t>Consultant</w:t>
      </w:r>
      <w:r w:rsidRPr="003262CC">
        <w:rPr>
          <w:rFonts w:ascii="Times New Roman" w:hAnsi="Times New Roman" w:cs="Times New Roman"/>
          <w:color w:val="000000"/>
          <w:sz w:val="24"/>
          <w:szCs w:val="24"/>
        </w:rPr>
        <w:t xml:space="preserve"> acknowledge and agree that the terms and conditions of this Addendum are incorporated into and made a part of the Agreement and supersede any conflicting terms or conditions of the Agreement.</w:t>
      </w:r>
    </w:p>
    <w:p w14:paraId="14A52283" w14:textId="675383B9" w:rsidR="003262CC" w:rsidRDefault="003262CC" w:rsidP="003262CC">
      <w:pPr>
        <w:pStyle w:val="ListParagraph"/>
        <w:spacing w:after="0" w:line="240" w:lineRule="auto"/>
        <w:rPr>
          <w:rFonts w:ascii="Times New Roman" w:hAnsi="Times New Roman" w:cs="Times New Roman"/>
          <w:color w:val="000000"/>
          <w:sz w:val="24"/>
          <w:szCs w:val="24"/>
        </w:rPr>
      </w:pPr>
    </w:p>
    <w:p w14:paraId="09F14386" w14:textId="77777777" w:rsidR="003262CC" w:rsidRPr="003262CC" w:rsidRDefault="003262CC" w:rsidP="003262CC">
      <w:pPr>
        <w:pStyle w:val="ListParagraph"/>
        <w:spacing w:after="0" w:line="240" w:lineRule="auto"/>
        <w:rPr>
          <w:rFonts w:ascii="Times New Roman" w:hAnsi="Times New Roman" w:cs="Times New Roman"/>
          <w:color w:val="000000"/>
          <w:sz w:val="24"/>
          <w:szCs w:val="24"/>
        </w:rPr>
      </w:pPr>
    </w:p>
    <w:p w14:paraId="27B51EE7" w14:textId="754916FB" w:rsidR="003262CC" w:rsidRDefault="003262CC" w:rsidP="003262CC">
      <w:pPr>
        <w:pStyle w:val="Default"/>
        <w:rPr>
          <w:b/>
          <w:bCs/>
        </w:rPr>
      </w:pPr>
      <w:r w:rsidRPr="003262CC">
        <w:rPr>
          <w:b/>
          <w:bCs/>
        </w:rPr>
        <w:t xml:space="preserve">Entity </w:t>
      </w:r>
      <w:r>
        <w:rPr>
          <w:b/>
          <w:bCs/>
        </w:rPr>
        <w:tab/>
      </w:r>
      <w:r>
        <w:rPr>
          <w:b/>
          <w:bCs/>
        </w:rPr>
        <w:tab/>
      </w:r>
      <w:r>
        <w:rPr>
          <w:b/>
          <w:bCs/>
        </w:rPr>
        <w:tab/>
      </w:r>
      <w:r>
        <w:rPr>
          <w:b/>
          <w:bCs/>
        </w:rPr>
        <w:tab/>
      </w:r>
      <w:r>
        <w:rPr>
          <w:b/>
          <w:bCs/>
        </w:rPr>
        <w:tab/>
      </w:r>
      <w:r>
        <w:rPr>
          <w:b/>
          <w:bCs/>
        </w:rPr>
        <w:tab/>
      </w:r>
      <w:r>
        <w:rPr>
          <w:b/>
          <w:bCs/>
        </w:rPr>
        <w:tab/>
      </w:r>
      <w:r w:rsidR="00FE1707">
        <w:rPr>
          <w:b/>
          <w:bCs/>
        </w:rPr>
        <w:t>Consultant</w:t>
      </w:r>
      <w:r w:rsidRPr="003262CC">
        <w:rPr>
          <w:b/>
          <w:bCs/>
        </w:rPr>
        <w:t xml:space="preserve"> </w:t>
      </w:r>
    </w:p>
    <w:p w14:paraId="5230CDA2" w14:textId="77777777" w:rsidR="003262CC" w:rsidRPr="003262CC" w:rsidRDefault="003262CC" w:rsidP="003262CC">
      <w:pPr>
        <w:pStyle w:val="Default"/>
      </w:pPr>
    </w:p>
    <w:p w14:paraId="4D80CC3E" w14:textId="7A99C03B" w:rsidR="003262CC" w:rsidRPr="003262CC" w:rsidRDefault="003262CC" w:rsidP="003262CC">
      <w:pPr>
        <w:pStyle w:val="Default"/>
      </w:pPr>
      <w:r w:rsidRPr="003262CC">
        <w:t xml:space="preserve">By: </w:t>
      </w:r>
      <w:r>
        <w:tab/>
        <w:t>__________________</w:t>
      </w:r>
      <w:r>
        <w:tab/>
      </w:r>
      <w:r>
        <w:tab/>
      </w:r>
      <w:r>
        <w:tab/>
      </w:r>
      <w:r w:rsidRPr="003262CC">
        <w:t xml:space="preserve">By: </w:t>
      </w:r>
      <w:r>
        <w:tab/>
        <w:t>__________________</w:t>
      </w:r>
    </w:p>
    <w:p w14:paraId="6128496D" w14:textId="5D2AC5EA" w:rsidR="003262CC" w:rsidRPr="003262CC" w:rsidRDefault="003262CC" w:rsidP="003262CC">
      <w:pPr>
        <w:pStyle w:val="Default"/>
      </w:pPr>
      <w:r w:rsidRPr="003262CC">
        <w:t xml:space="preserve">Name: </w:t>
      </w:r>
      <w:r>
        <w:tab/>
      </w:r>
      <w:r>
        <w:tab/>
      </w:r>
      <w:r>
        <w:tab/>
      </w:r>
      <w:r>
        <w:tab/>
      </w:r>
      <w:r>
        <w:tab/>
      </w:r>
      <w:r>
        <w:tab/>
      </w:r>
      <w:r>
        <w:tab/>
      </w:r>
      <w:r w:rsidRPr="003262CC">
        <w:t xml:space="preserve">Name: </w:t>
      </w:r>
    </w:p>
    <w:p w14:paraId="6195D1CF" w14:textId="152EA12D" w:rsidR="003262CC" w:rsidRPr="003262CC" w:rsidRDefault="003262CC" w:rsidP="003262CC">
      <w:pPr>
        <w:pStyle w:val="Default"/>
      </w:pPr>
      <w:r w:rsidRPr="003262CC">
        <w:t xml:space="preserve">Title: </w:t>
      </w:r>
      <w:r>
        <w:tab/>
      </w:r>
      <w:r>
        <w:tab/>
      </w:r>
      <w:r>
        <w:tab/>
      </w:r>
      <w:r>
        <w:tab/>
      </w:r>
      <w:r>
        <w:tab/>
      </w:r>
      <w:r>
        <w:tab/>
      </w:r>
      <w:r>
        <w:tab/>
      </w:r>
      <w:r w:rsidRPr="003262CC">
        <w:t xml:space="preserve">Title: </w:t>
      </w:r>
    </w:p>
    <w:p w14:paraId="25F80DF4" w14:textId="2911D99D" w:rsidR="003262CC" w:rsidRPr="003262CC" w:rsidRDefault="003262CC" w:rsidP="003262CC">
      <w:pPr>
        <w:pStyle w:val="Default"/>
      </w:pPr>
      <w:r w:rsidRPr="003262CC">
        <w:t xml:space="preserve">Date: </w:t>
      </w:r>
      <w:r>
        <w:tab/>
        <w:t>__________________</w:t>
      </w:r>
      <w:r>
        <w:tab/>
      </w:r>
      <w:r>
        <w:tab/>
      </w:r>
      <w:r>
        <w:tab/>
      </w:r>
      <w:r w:rsidRPr="003262CC">
        <w:t xml:space="preserve">Date: </w:t>
      </w:r>
      <w:r>
        <w:tab/>
        <w:t>__________________</w:t>
      </w:r>
    </w:p>
    <w:sectPr w:rsidR="003262CC" w:rsidRPr="003262CC" w:rsidSect="005369D1">
      <w:footerReference w:type="even" r:id="rId8"/>
      <w:footerReference w:type="default" r:id="rId9"/>
      <w:footerReference w:type="first" r:id="rId10"/>
      <w:pgSz w:w="12240" w:h="15840"/>
      <w:pgMar w:top="1440"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23C59" w14:textId="77777777" w:rsidR="00C6777B" w:rsidRDefault="00C6777B" w:rsidP="003262CC">
      <w:pPr>
        <w:spacing w:after="0" w:line="240" w:lineRule="auto"/>
      </w:pPr>
      <w:r>
        <w:separator/>
      </w:r>
    </w:p>
  </w:endnote>
  <w:endnote w:type="continuationSeparator" w:id="0">
    <w:p w14:paraId="1773E0DB" w14:textId="77777777" w:rsidR="00C6777B" w:rsidRDefault="00C6777B" w:rsidP="0032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eb4ef070-d2b3-4fa6-96c8-1fe5"/>
  <w:p w14:paraId="0442190F" w14:textId="77777777" w:rsidR="00ED11D4" w:rsidRDefault="00ED11D4">
    <w:pPr>
      <w:pStyle w:val="DocID"/>
    </w:pPr>
    <w:r>
      <w:fldChar w:fldCharType="begin"/>
    </w:r>
    <w:r>
      <w:instrText xml:space="preserve">  DOCPROPERTY "CUS_DocIDChunk0" </w:instrText>
    </w:r>
    <w:r>
      <w:fldChar w:fldCharType="separate"/>
    </w:r>
    <w:r>
      <w:rPr>
        <w:noProof/>
      </w:rPr>
      <w:t>00253899.docx.v1-10/24/23</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EC9B" w14:textId="7472267A" w:rsidR="00360CF9" w:rsidRPr="005369D1" w:rsidRDefault="00574CBD" w:rsidP="0009752E">
    <w:pPr>
      <w:pStyle w:val="Footer"/>
      <w:spacing w:line="180" w:lineRule="exact"/>
    </w:pPr>
    <w:r>
      <w:tab/>
    </w:r>
    <w:r>
      <w:tab/>
      <w:t>CU RCT v.9.9.2</w:t>
    </w:r>
    <w:r w:rsidR="0080063F">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b2896cf1-5220-4569-b4f3-8521"/>
  <w:p w14:paraId="3A7256A0" w14:textId="77777777" w:rsidR="00ED11D4" w:rsidRDefault="00ED11D4">
    <w:pPr>
      <w:pStyle w:val="DocID"/>
    </w:pPr>
    <w:r>
      <w:fldChar w:fldCharType="begin"/>
    </w:r>
    <w:r>
      <w:instrText xml:space="preserve">  DOCPROPERTY "CUS_DocIDChunk0" </w:instrText>
    </w:r>
    <w:r>
      <w:fldChar w:fldCharType="separate"/>
    </w:r>
    <w:r>
      <w:rPr>
        <w:noProof/>
      </w:rPr>
      <w:t>00253899.docx.v1-10/24/23</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8BA6" w14:textId="77777777" w:rsidR="00C6777B" w:rsidRDefault="00C6777B" w:rsidP="003262CC">
      <w:pPr>
        <w:spacing w:after="0" w:line="240" w:lineRule="auto"/>
      </w:pPr>
      <w:r>
        <w:separator/>
      </w:r>
    </w:p>
  </w:footnote>
  <w:footnote w:type="continuationSeparator" w:id="0">
    <w:p w14:paraId="3E799285" w14:textId="77777777" w:rsidR="00C6777B" w:rsidRDefault="00C6777B" w:rsidP="00326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E1C92"/>
    <w:multiLevelType w:val="hybridMultilevel"/>
    <w:tmpl w:val="608664BA"/>
    <w:lvl w:ilvl="0" w:tplc="A78886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TQyMTA3NTSzsDBW0lEKTi0uzszPAykwrAUApk76qSwAAAA="/>
    <w:docVar w:name="ndGeneratedStamp" w:val="4868-4781-1810, v. 1"/>
    <w:docVar w:name="ndGeneratedStampLocation" w:val="EachPage"/>
  </w:docVars>
  <w:rsids>
    <w:rsidRoot w:val="003262CC"/>
    <w:rsid w:val="00012BF0"/>
    <w:rsid w:val="0006748D"/>
    <w:rsid w:val="0009752E"/>
    <w:rsid w:val="0016229B"/>
    <w:rsid w:val="001A35B3"/>
    <w:rsid w:val="001C3B30"/>
    <w:rsid w:val="001F5EC6"/>
    <w:rsid w:val="00203AA2"/>
    <w:rsid w:val="002222CA"/>
    <w:rsid w:val="00316CB1"/>
    <w:rsid w:val="003262CC"/>
    <w:rsid w:val="00360CF9"/>
    <w:rsid w:val="003F3FDB"/>
    <w:rsid w:val="00491618"/>
    <w:rsid w:val="004B0965"/>
    <w:rsid w:val="005369D1"/>
    <w:rsid w:val="00574CBD"/>
    <w:rsid w:val="006A61C0"/>
    <w:rsid w:val="006E1A69"/>
    <w:rsid w:val="00700F4B"/>
    <w:rsid w:val="00712E9D"/>
    <w:rsid w:val="00785445"/>
    <w:rsid w:val="0080063F"/>
    <w:rsid w:val="00925CEA"/>
    <w:rsid w:val="009871E2"/>
    <w:rsid w:val="00A85A30"/>
    <w:rsid w:val="00A962B7"/>
    <w:rsid w:val="00B919BE"/>
    <w:rsid w:val="00C06F3F"/>
    <w:rsid w:val="00C21666"/>
    <w:rsid w:val="00C50756"/>
    <w:rsid w:val="00C6777B"/>
    <w:rsid w:val="00E2686B"/>
    <w:rsid w:val="00ED11D4"/>
    <w:rsid w:val="00F26F3A"/>
    <w:rsid w:val="00FE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77A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262C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262CC"/>
    <w:pPr>
      <w:ind w:left="720"/>
      <w:contextualSpacing/>
    </w:pPr>
  </w:style>
  <w:style w:type="paragraph" w:styleId="Header">
    <w:name w:val="header"/>
    <w:basedOn w:val="Normal"/>
    <w:link w:val="HeaderChar"/>
    <w:uiPriority w:val="99"/>
    <w:unhideWhenUsed/>
    <w:rsid w:val="00326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2CC"/>
  </w:style>
  <w:style w:type="paragraph" w:styleId="Footer">
    <w:name w:val="footer"/>
    <w:basedOn w:val="Normal"/>
    <w:link w:val="FooterChar"/>
    <w:uiPriority w:val="99"/>
    <w:unhideWhenUsed/>
    <w:rsid w:val="00326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2CC"/>
  </w:style>
  <w:style w:type="paragraph" w:styleId="BalloonText">
    <w:name w:val="Balloon Text"/>
    <w:basedOn w:val="Normal"/>
    <w:link w:val="BalloonTextChar"/>
    <w:uiPriority w:val="99"/>
    <w:semiHidden/>
    <w:unhideWhenUsed/>
    <w:rsid w:val="00FE1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707"/>
    <w:rPr>
      <w:rFonts w:ascii="Segoe UI" w:hAnsi="Segoe UI" w:cs="Segoe UI"/>
      <w:sz w:val="18"/>
      <w:szCs w:val="18"/>
    </w:rPr>
  </w:style>
  <w:style w:type="paragraph" w:customStyle="1" w:styleId="DocID">
    <w:name w:val="DocID"/>
    <w:basedOn w:val="Footer"/>
    <w:next w:val="Footer"/>
    <w:link w:val="DocIDChar"/>
    <w:rsid w:val="00ED11D4"/>
    <w:pPr>
      <w:tabs>
        <w:tab w:val="clear" w:pos="4680"/>
        <w:tab w:val="clear" w:pos="9360"/>
      </w:tabs>
    </w:pPr>
    <w:rPr>
      <w:rFonts w:ascii="Times New Roman" w:eastAsia="Times New Roman" w:hAnsi="Times New Roman" w:cs="Times New Roman"/>
      <w:sz w:val="18"/>
      <w:szCs w:val="20"/>
    </w:rPr>
  </w:style>
  <w:style w:type="character" w:customStyle="1" w:styleId="DefaultChar">
    <w:name w:val="Default Char"/>
    <w:basedOn w:val="DefaultParagraphFont"/>
    <w:link w:val="Default"/>
    <w:rsid w:val="00ED11D4"/>
    <w:rPr>
      <w:rFonts w:ascii="Times New Roman" w:hAnsi="Times New Roman" w:cs="Times New Roman"/>
      <w:color w:val="000000"/>
      <w:sz w:val="24"/>
      <w:szCs w:val="24"/>
    </w:rPr>
  </w:style>
  <w:style w:type="character" w:customStyle="1" w:styleId="DocIDChar">
    <w:name w:val="DocID Char"/>
    <w:basedOn w:val="DefaultChar"/>
    <w:link w:val="DocID"/>
    <w:rsid w:val="00ED11D4"/>
    <w:rPr>
      <w:rFonts w:ascii="Times New Roman" w:eastAsia="Times New Roman" w:hAnsi="Times New Roman" w:cs="Times New Roman"/>
      <w:color w:val="000000"/>
      <w:sz w:val="18"/>
      <w:szCs w:val="20"/>
      <w:lang w:val="en-US" w:eastAsia="en-US"/>
    </w:rPr>
  </w:style>
  <w:style w:type="character" w:styleId="CommentReference">
    <w:name w:val="annotation reference"/>
    <w:basedOn w:val="DefaultParagraphFont"/>
    <w:uiPriority w:val="99"/>
    <w:semiHidden/>
    <w:unhideWhenUsed/>
    <w:rsid w:val="00E2686B"/>
    <w:rPr>
      <w:sz w:val="16"/>
      <w:szCs w:val="16"/>
    </w:rPr>
  </w:style>
  <w:style w:type="paragraph" w:styleId="CommentText">
    <w:name w:val="annotation text"/>
    <w:basedOn w:val="Normal"/>
    <w:link w:val="CommentTextChar"/>
    <w:uiPriority w:val="99"/>
    <w:semiHidden/>
    <w:unhideWhenUsed/>
    <w:rsid w:val="00E2686B"/>
    <w:pPr>
      <w:spacing w:line="240" w:lineRule="auto"/>
    </w:pPr>
    <w:rPr>
      <w:sz w:val="20"/>
      <w:szCs w:val="20"/>
    </w:rPr>
  </w:style>
  <w:style w:type="character" w:customStyle="1" w:styleId="CommentTextChar">
    <w:name w:val="Comment Text Char"/>
    <w:basedOn w:val="DefaultParagraphFont"/>
    <w:link w:val="CommentText"/>
    <w:uiPriority w:val="99"/>
    <w:semiHidden/>
    <w:rsid w:val="00E2686B"/>
    <w:rPr>
      <w:sz w:val="20"/>
      <w:szCs w:val="20"/>
    </w:rPr>
  </w:style>
  <w:style w:type="paragraph" w:styleId="CommentSubject">
    <w:name w:val="annotation subject"/>
    <w:basedOn w:val="CommentText"/>
    <w:next w:val="CommentText"/>
    <w:link w:val="CommentSubjectChar"/>
    <w:uiPriority w:val="99"/>
    <w:semiHidden/>
    <w:unhideWhenUsed/>
    <w:rsid w:val="00E2686B"/>
    <w:rPr>
      <w:b/>
      <w:bCs/>
    </w:rPr>
  </w:style>
  <w:style w:type="character" w:customStyle="1" w:styleId="CommentSubjectChar">
    <w:name w:val="Comment Subject Char"/>
    <w:basedOn w:val="CommentTextChar"/>
    <w:link w:val="CommentSubject"/>
    <w:uiPriority w:val="99"/>
    <w:semiHidden/>
    <w:rsid w:val="00E268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5523-A4A6-4C63-B795-5D057728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4863</Characters>
  <Application>Microsoft Office Word</Application>
  <DocSecurity>0</DocSecurity>
  <PresentationFormat>15|.DOCX</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2025-09-09T17:21:00Z</dcterms:created>
  <dcterms:modified xsi:type="dcterms:W3CDTF">2025-09-09T17:21:00Z</dcterms:modified>
</cp:coreProperties>
</file>